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80" w:rsidRPr="007C7494" w:rsidRDefault="00211280" w:rsidP="00211280">
      <w:pPr>
        <w:ind w:left="5400"/>
      </w:pPr>
      <w:bookmarkStart w:id="0" w:name="_Toc424284826"/>
      <w:r w:rsidRPr="007C7494">
        <w:t>Приложение №</w:t>
      </w:r>
      <w:r>
        <w:t>2</w:t>
      </w:r>
    </w:p>
    <w:p w:rsidR="00211280" w:rsidRPr="007C7494" w:rsidRDefault="00211280" w:rsidP="00211280">
      <w:pPr>
        <w:ind w:left="5400"/>
      </w:pPr>
      <w:proofErr w:type="gramStart"/>
      <w:r w:rsidRPr="007C7494">
        <w:t>к</w:t>
      </w:r>
      <w:proofErr w:type="gramEnd"/>
      <w:r w:rsidRPr="007C7494">
        <w:t xml:space="preserve"> Приказу по </w:t>
      </w:r>
      <w:r>
        <w:t>ГБУ «Редакция городской газеты «Байконур»</w:t>
      </w:r>
      <w:r w:rsidRPr="007C7494">
        <w:t xml:space="preserve"> </w:t>
      </w:r>
    </w:p>
    <w:p w:rsidR="00211280" w:rsidRPr="007C7494" w:rsidRDefault="00211280" w:rsidP="00211280">
      <w:pPr>
        <w:ind w:left="5400"/>
      </w:pPr>
      <w:proofErr w:type="gramStart"/>
      <w:r w:rsidRPr="007C7494">
        <w:t>от</w:t>
      </w:r>
      <w:proofErr w:type="gramEnd"/>
      <w:r w:rsidRPr="007C7494">
        <w:t xml:space="preserve"> </w:t>
      </w:r>
      <w:r>
        <w:t>15</w:t>
      </w:r>
      <w:r w:rsidRPr="007C7494">
        <w:t>.0</w:t>
      </w:r>
      <w:r>
        <w:t>1</w:t>
      </w:r>
      <w:r w:rsidRPr="007C7494">
        <w:t>.201</w:t>
      </w:r>
      <w:r>
        <w:t>8</w:t>
      </w:r>
      <w:r w:rsidRPr="007C7494">
        <w:t xml:space="preserve"> №</w:t>
      </w:r>
      <w:r>
        <w:t>01-08/26</w:t>
      </w:r>
    </w:p>
    <w:p w:rsidR="00211280" w:rsidRDefault="00211280" w:rsidP="00E63832">
      <w:pPr>
        <w:widowControl w:val="0"/>
        <w:autoSpaceDE w:val="0"/>
        <w:autoSpaceDN w:val="0"/>
        <w:adjustRightInd w:val="0"/>
        <w:jc w:val="center"/>
        <w:rPr>
          <w:b/>
          <w:kern w:val="26"/>
          <w:sz w:val="28"/>
          <w:szCs w:val="28"/>
          <w:lang w:eastAsia="en-US"/>
        </w:rPr>
      </w:pPr>
    </w:p>
    <w:p w:rsidR="00E63832" w:rsidRDefault="00E63832" w:rsidP="00E63832">
      <w:pPr>
        <w:widowControl w:val="0"/>
        <w:autoSpaceDE w:val="0"/>
        <w:autoSpaceDN w:val="0"/>
        <w:adjustRightInd w:val="0"/>
        <w:jc w:val="center"/>
        <w:rPr>
          <w:b/>
          <w:kern w:val="26"/>
          <w:sz w:val="28"/>
          <w:szCs w:val="28"/>
          <w:lang w:eastAsia="en-US"/>
        </w:rPr>
      </w:pPr>
      <w:r>
        <w:rPr>
          <w:b/>
          <w:kern w:val="26"/>
          <w:sz w:val="28"/>
          <w:szCs w:val="28"/>
          <w:lang w:eastAsia="en-US"/>
        </w:rPr>
        <w:t>ПОЛОЖЕНИЕ</w:t>
      </w:r>
      <w:r>
        <w:rPr>
          <w:b/>
          <w:kern w:val="26"/>
          <w:sz w:val="28"/>
          <w:szCs w:val="28"/>
          <w:lang w:eastAsia="en-US"/>
        </w:rPr>
        <w:br/>
        <w:t>о комиссии по противодействию коррупции</w:t>
      </w:r>
      <w:bookmarkEnd w:id="0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63832" w:rsidTr="005F30F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3832" w:rsidRDefault="00E63832" w:rsidP="005F30F3">
            <w:pPr>
              <w:widowControl w:val="0"/>
              <w:spacing w:line="276" w:lineRule="auto"/>
              <w:jc w:val="center"/>
              <w:rPr>
                <w:b/>
                <w:spacing w:val="2"/>
                <w:sz w:val="28"/>
                <w:szCs w:val="28"/>
                <w:lang w:eastAsia="ar-SA"/>
              </w:rPr>
            </w:pPr>
            <w:proofErr w:type="gramStart"/>
            <w:r w:rsidRPr="001943AF">
              <w:rPr>
                <w:b/>
                <w:spacing w:val="2"/>
                <w:sz w:val="28"/>
                <w:szCs w:val="28"/>
                <w:lang w:eastAsia="ar-SA"/>
              </w:rPr>
              <w:t>в</w:t>
            </w:r>
            <w:proofErr w:type="gramEnd"/>
            <w:r w:rsidRPr="001943AF">
              <w:rPr>
                <w:b/>
                <w:spacing w:val="2"/>
                <w:sz w:val="28"/>
                <w:szCs w:val="28"/>
                <w:lang w:eastAsia="ar-SA"/>
              </w:rPr>
              <w:t xml:space="preserve"> государственном бюджетном  учреждении </w:t>
            </w:r>
          </w:p>
          <w:p w:rsidR="00E63832" w:rsidRDefault="00E63832" w:rsidP="005F30F3">
            <w:pPr>
              <w:widowControl w:val="0"/>
              <w:spacing w:line="276" w:lineRule="auto"/>
              <w:jc w:val="center"/>
              <w:rPr>
                <w:b/>
                <w:kern w:val="26"/>
                <w:sz w:val="28"/>
              </w:rPr>
            </w:pPr>
            <w:r w:rsidRPr="001943AF">
              <w:rPr>
                <w:b/>
                <w:spacing w:val="2"/>
                <w:sz w:val="28"/>
                <w:szCs w:val="28"/>
                <w:lang w:eastAsia="ar-SA"/>
              </w:rPr>
              <w:t>«Редакция городской газеты «Байконур»</w:t>
            </w:r>
          </w:p>
        </w:tc>
      </w:tr>
    </w:tbl>
    <w:p w:rsidR="00E63832" w:rsidRDefault="00E63832" w:rsidP="00E63832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lang w:eastAsia="en-US"/>
        </w:rPr>
      </w:pPr>
      <w:bookmarkStart w:id="1" w:name="_Toc424284827"/>
      <w:r>
        <w:rPr>
          <w:b/>
          <w:kern w:val="26"/>
          <w:lang w:eastAsia="en-US"/>
        </w:rPr>
        <w:t>Общие положения</w:t>
      </w:r>
      <w:bookmarkEnd w:id="1"/>
    </w:p>
    <w:p w:rsidR="00E63832" w:rsidRPr="00C23B67" w:rsidRDefault="00E63832" w:rsidP="00E638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C23B67">
        <w:rPr>
          <w:kern w:val="26"/>
          <w:lang w:eastAsia="en-US"/>
        </w:rPr>
        <w:t xml:space="preserve">Настоящее Положение о комиссии по противодействию коррупции </w:t>
      </w:r>
      <w:r w:rsidRPr="00C23B67">
        <w:rPr>
          <w:b/>
          <w:kern w:val="26"/>
          <w:lang w:eastAsia="en-US"/>
        </w:rPr>
        <w:t xml:space="preserve">учреждения, </w:t>
      </w:r>
      <w:r w:rsidR="00211280">
        <w:rPr>
          <w:spacing w:val="2"/>
          <w:lang w:eastAsia="ar-SA"/>
        </w:rPr>
        <w:t xml:space="preserve">в   государственном бюджетном </w:t>
      </w:r>
      <w:bookmarkStart w:id="2" w:name="_GoBack"/>
      <w:bookmarkEnd w:id="2"/>
      <w:r w:rsidRPr="00C23B67">
        <w:rPr>
          <w:spacing w:val="2"/>
          <w:lang w:eastAsia="ar-SA"/>
        </w:rPr>
        <w:t>учреждении «Редакция городской газеты «Байконур»</w:t>
      </w:r>
      <w:r w:rsidRPr="00C23B67">
        <w:rPr>
          <w:kern w:val="26"/>
          <w:lang w:eastAsia="en-US"/>
        </w:rPr>
        <w:t xml:space="preserve"> 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E63832" w:rsidRPr="00C23B67" w:rsidRDefault="00E63832" w:rsidP="00E638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C23B67">
        <w:rPr>
          <w:kern w:val="26"/>
          <w:lang w:eastAsia="en-US"/>
        </w:rPr>
        <w:t>Положение о комиссии определяет цели, порядок образования, работы и полномочия комиссии по противодействию коррупции.</w:t>
      </w:r>
    </w:p>
    <w:p w:rsidR="00E63832" w:rsidRPr="00C23B67" w:rsidRDefault="00E63832" w:rsidP="00E638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bookmarkStart w:id="3" w:name="_Ref421189890"/>
      <w:r w:rsidRPr="00C23B67">
        <w:rPr>
          <w:kern w:val="26"/>
          <w:lang w:eastAsia="en-US"/>
        </w:rPr>
        <w:t>Комиссия образовывается в целях:</w:t>
      </w:r>
      <w:bookmarkEnd w:id="3"/>
    </w:p>
    <w:p w:rsidR="00E63832" w:rsidRDefault="00E63832" w:rsidP="00E6383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выявления причин и условий, способствующих возникновению и распространению коррупции;</w:t>
      </w:r>
    </w:p>
    <w:p w:rsidR="00E63832" w:rsidRDefault="00E63832" w:rsidP="00E6383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</w:t>
      </w:r>
      <w:r>
        <w:rPr>
          <w:lang w:eastAsia="en-US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>
        <w:rPr>
          <w:rFonts w:cs="Calibri"/>
          <w:kern w:val="26"/>
          <w:lang w:eastAsia="en-US"/>
        </w:rPr>
        <w:t>;</w:t>
      </w:r>
    </w:p>
    <w:p w:rsidR="00E63832" w:rsidRDefault="00E63832" w:rsidP="00E6383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недопущения в организации возникновения причин и условий, порождающих коррупцию;</w:t>
      </w:r>
    </w:p>
    <w:p w:rsidR="00E63832" w:rsidRDefault="00E63832" w:rsidP="00E6383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создания системы предупреждения коррупции в деятельности организации;</w:t>
      </w:r>
    </w:p>
    <w:p w:rsidR="00E63832" w:rsidRDefault="00E63832" w:rsidP="00E6383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повышения эффективности функционирования организации за счет снижения рисков проявления коррупции;</w:t>
      </w:r>
    </w:p>
    <w:p w:rsidR="00E63832" w:rsidRDefault="00E63832" w:rsidP="00E6383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предупреждения коррупционных правонарушений в организации;</w:t>
      </w:r>
    </w:p>
    <w:p w:rsidR="00E63832" w:rsidRDefault="00E63832" w:rsidP="00E6383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участия в пределах своих полномочий в реализации мероприятий по предупреждению коррупции в организации;</w:t>
      </w:r>
    </w:p>
    <w:p w:rsidR="00E63832" w:rsidRDefault="00E63832" w:rsidP="00E6383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подготовки предложений по совершенствованию правового регулирования вопросов противодействия коррупции.</w:t>
      </w:r>
    </w:p>
    <w:p w:rsidR="00E63832" w:rsidRDefault="00E63832" w:rsidP="00E638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Деятельность Комиссии осуществляется в соответствии с </w:t>
      </w:r>
      <w:hyperlink r:id="rId5" w:history="1">
        <w:r>
          <w:rPr>
            <w:rStyle w:val="a3"/>
            <w:kern w:val="26"/>
            <w:lang w:eastAsia="en-US"/>
          </w:rPr>
          <w:t>Конституцией</w:t>
        </w:r>
      </w:hyperlink>
      <w:r>
        <w:rPr>
          <w:kern w:val="26"/>
          <w:lang w:eastAsia="en-US"/>
        </w:rP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E63832" w:rsidRDefault="00E63832" w:rsidP="00E63832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lang w:eastAsia="en-US"/>
        </w:rPr>
      </w:pPr>
      <w:bookmarkStart w:id="4" w:name="Par56"/>
      <w:bookmarkStart w:id="5" w:name="_Toc424284828"/>
      <w:bookmarkEnd w:id="4"/>
      <w:r>
        <w:rPr>
          <w:b/>
          <w:kern w:val="26"/>
          <w:lang w:eastAsia="en-US"/>
        </w:rPr>
        <w:t>Порядок образования комиссии</w:t>
      </w:r>
      <w:bookmarkEnd w:id="5"/>
    </w:p>
    <w:p w:rsidR="00E63832" w:rsidRDefault="00E63832" w:rsidP="00E638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r:id="rId6" w:anchor="Par49" w:history="1">
        <w:r>
          <w:rPr>
            <w:rStyle w:val="a3"/>
            <w:kern w:val="26"/>
            <w:lang w:eastAsia="en-US"/>
          </w:rPr>
          <w:t>пункте</w:t>
        </w:r>
      </w:hyperlink>
      <w:r>
        <w:rPr>
          <w:kern w:val="26"/>
          <w:lang w:eastAsia="en-US"/>
        </w:rPr>
        <w:t> </w:t>
      </w:r>
      <w:r>
        <w:fldChar w:fldCharType="begin"/>
      </w:r>
      <w:r>
        <w:instrText xml:space="preserve"> REF _Ref421189890 \r \h  \* MERGEFORMAT </w:instrText>
      </w:r>
      <w:r>
        <w:fldChar w:fldCharType="separate"/>
      </w:r>
      <w:r w:rsidRPr="0032769E">
        <w:rPr>
          <w:kern w:val="26"/>
          <w:lang w:eastAsia="en-US"/>
        </w:rPr>
        <w:t>1.3</w:t>
      </w:r>
      <w:r>
        <w:fldChar w:fldCharType="end"/>
      </w:r>
      <w:r>
        <w:rPr>
          <w:kern w:val="26"/>
          <w:lang w:eastAsia="en-US"/>
        </w:rPr>
        <w:t xml:space="preserve"> настоящего Положения о комиссии.</w:t>
      </w:r>
    </w:p>
    <w:p w:rsidR="00E63832" w:rsidRDefault="00E63832" w:rsidP="00E638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Комиссия состоит из председателя, заместителей председателя, секретаря и членов комиссии.</w:t>
      </w:r>
    </w:p>
    <w:p w:rsidR="00E63832" w:rsidRDefault="00E63832" w:rsidP="00E638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lastRenderedPageBreak/>
        <w:t>Председателем комиссии назначается один из заместителей руководителя организации, ответственный за реализацию Антикоррупционной политики.</w:t>
      </w:r>
    </w:p>
    <w:p w:rsidR="00E63832" w:rsidRDefault="00E63832" w:rsidP="00E638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Состав комиссии утверждается локальным нормативным актом организации. В состав Комиссии включаются:</w:t>
      </w:r>
    </w:p>
    <w:p w:rsidR="00E63832" w:rsidRDefault="00E63832" w:rsidP="00E6383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заместители руководителя организации, руководители структурных подразделений;</w:t>
      </w:r>
    </w:p>
    <w:p w:rsidR="00E63832" w:rsidRDefault="00E63832" w:rsidP="00E6383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работники кадрового, юридического или иного подразделения организации, определяемые руководителем организации;</w:t>
      </w:r>
    </w:p>
    <w:p w:rsidR="00E63832" w:rsidRDefault="00E63832" w:rsidP="00E6383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руководитель контрактной службы (контрактный управляющий) организации;</w:t>
      </w:r>
    </w:p>
    <w:p w:rsidR="00E63832" w:rsidRDefault="00E63832" w:rsidP="00E6383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представитель учредителя организации (по согласованию);</w:t>
      </w:r>
    </w:p>
    <w:p w:rsidR="00E63832" w:rsidRDefault="00E63832" w:rsidP="00E638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Один из членов комиссии назначается секретарем комиссии.</w:t>
      </w:r>
    </w:p>
    <w:p w:rsidR="00E63832" w:rsidRDefault="00E63832" w:rsidP="00E638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По решению руководителя организации в состав комиссии включаются:</w:t>
      </w:r>
    </w:p>
    <w:p w:rsidR="00E63832" w:rsidRDefault="00E63832" w:rsidP="00E6383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представители общественной организации ветеранов, созданной в организации;</w:t>
      </w:r>
    </w:p>
    <w:p w:rsidR="00E63832" w:rsidRDefault="00E63832" w:rsidP="00E6383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представители профсоюзной организации, действующей в организации;</w:t>
      </w:r>
    </w:p>
    <w:p w:rsidR="00E63832" w:rsidRDefault="00E63832" w:rsidP="00E6383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члены общественных советов, образованных в организации.</w:t>
      </w:r>
    </w:p>
    <w:p w:rsidR="00E63832" w:rsidRDefault="00E63832" w:rsidP="00E63832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lang w:eastAsia="en-US"/>
        </w:rPr>
      </w:pPr>
      <w:bookmarkStart w:id="6" w:name="_Toc424284829"/>
      <w:r>
        <w:rPr>
          <w:b/>
          <w:kern w:val="26"/>
          <w:lang w:eastAsia="en-US"/>
        </w:rPr>
        <w:t>Полномочия Комиссии</w:t>
      </w:r>
      <w:bookmarkEnd w:id="6"/>
    </w:p>
    <w:p w:rsidR="00E63832" w:rsidRDefault="00E63832" w:rsidP="00E638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Комиссия в пределах своих полномочий:</w:t>
      </w:r>
    </w:p>
    <w:p w:rsidR="00E63832" w:rsidRDefault="00E63832" w:rsidP="00E6383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разрабатывает и координирует мероприятия по предупреждению коррупции в организации;</w:t>
      </w:r>
    </w:p>
    <w:p w:rsidR="00E63832" w:rsidRDefault="00E63832" w:rsidP="00E6383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рассматривает предложения структурных подразделений организации о мерах по предупреждению коррупции;</w:t>
      </w:r>
    </w:p>
    <w:p w:rsidR="00E63832" w:rsidRDefault="00E63832" w:rsidP="00E6383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формирует перечень мероприятий для включения в план противодействия коррупции;</w:t>
      </w:r>
    </w:p>
    <w:p w:rsidR="00E63832" w:rsidRDefault="00E63832" w:rsidP="00E6383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обеспечивает контроль за реализацией плана противодействия коррупции;</w:t>
      </w:r>
    </w:p>
    <w:p w:rsidR="00E63832" w:rsidRDefault="00E63832" w:rsidP="00E6383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– 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:rsidR="00E63832" w:rsidRDefault="00E63832" w:rsidP="00E6383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– рассматривает результаты антикоррупционной экспертизы проектов локальных нормативных актов организации при спорной ситуации о наличии признаков </w:t>
      </w:r>
      <w:proofErr w:type="spellStart"/>
      <w:r>
        <w:rPr>
          <w:rFonts w:cs="Calibri"/>
          <w:kern w:val="26"/>
          <w:lang w:eastAsia="en-US"/>
        </w:rPr>
        <w:t>коррупциогенности</w:t>
      </w:r>
      <w:proofErr w:type="spellEnd"/>
      <w:r>
        <w:rPr>
          <w:rFonts w:cs="Calibri"/>
          <w:kern w:val="26"/>
          <w:lang w:eastAsia="en-US"/>
        </w:rPr>
        <w:t>;</w:t>
      </w:r>
    </w:p>
    <w:p w:rsidR="00E63832" w:rsidRDefault="00E63832" w:rsidP="00E6383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– изучает, анализирует и обобщает поступающие в комиссию документы и иные материалы о коррупции и противодействии коррупции </w:t>
      </w:r>
      <w:r>
        <w:rPr>
          <w:lang w:eastAsia="en-US"/>
        </w:rPr>
        <w:t xml:space="preserve">и информирует </w:t>
      </w:r>
      <w:r>
        <w:rPr>
          <w:rFonts w:cs="Calibri"/>
          <w:kern w:val="26"/>
          <w:lang w:eastAsia="en-US"/>
        </w:rPr>
        <w:t xml:space="preserve">руководителя организации </w:t>
      </w:r>
      <w:r>
        <w:rPr>
          <w:lang w:eastAsia="en-US"/>
        </w:rPr>
        <w:t>о результатах этой работы</w:t>
      </w:r>
      <w:r>
        <w:rPr>
          <w:rFonts w:cs="Calibri"/>
          <w:kern w:val="26"/>
          <w:lang w:eastAsia="en-US"/>
        </w:rPr>
        <w:t>;</w:t>
      </w:r>
    </w:p>
    <w:p w:rsidR="00211280" w:rsidRDefault="00211280" w:rsidP="00E6383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- предотвращение и урегулирование конфликта интересов.</w:t>
      </w:r>
    </w:p>
    <w:p w:rsidR="00E63832" w:rsidRDefault="00E63832" w:rsidP="00E638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E63832" w:rsidRDefault="00E63832" w:rsidP="00E63832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lang w:eastAsia="en-US"/>
        </w:rPr>
      </w:pPr>
      <w:bookmarkStart w:id="7" w:name="_Toc424284830"/>
      <w:r>
        <w:rPr>
          <w:b/>
          <w:kern w:val="26"/>
          <w:lang w:eastAsia="en-US"/>
        </w:rPr>
        <w:t>Организация работы Комиссии</w:t>
      </w:r>
      <w:bookmarkEnd w:id="7"/>
    </w:p>
    <w:p w:rsidR="00E63832" w:rsidRDefault="00E63832" w:rsidP="00E638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E63832" w:rsidRDefault="00E63832" w:rsidP="00E638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>
        <w:rPr>
          <w:rFonts w:cs="Calibri"/>
          <w:kern w:val="26"/>
          <w:lang w:eastAsia="en-US"/>
        </w:rPr>
        <w:t xml:space="preserve">с органами государственной власти, органами местного </w:t>
      </w:r>
      <w:r>
        <w:rPr>
          <w:rFonts w:cs="Calibri"/>
          <w:kern w:val="26"/>
          <w:lang w:eastAsia="en-US"/>
        </w:rPr>
        <w:lastRenderedPageBreak/>
        <w:t>самоуправления, организациями, общественными объединениями, со средствами массовой информации</w:t>
      </w:r>
      <w:r>
        <w:rPr>
          <w:kern w:val="26"/>
          <w:lang w:eastAsia="en-US"/>
        </w:rPr>
        <w:t>.</w:t>
      </w:r>
    </w:p>
    <w:p w:rsidR="00E63832" w:rsidRDefault="00E63832" w:rsidP="00E638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E63832" w:rsidRDefault="00E63832" w:rsidP="00E638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E63832" w:rsidRDefault="00E63832" w:rsidP="00E638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E63832" w:rsidRDefault="00E63832" w:rsidP="00E638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E63832" w:rsidRDefault="00E63832" w:rsidP="00E638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Заседание комиссии правомочно, если на нем присутствуют более половины от общего числа членов комиссии.</w:t>
      </w:r>
    </w:p>
    <w:p w:rsidR="00E63832" w:rsidRDefault="00E63832" w:rsidP="00E638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Решения комиссии принимаются простым большинством голосов присутствующих на заседании членов комиссии.</w:t>
      </w:r>
    </w:p>
    <w:p w:rsidR="00E63832" w:rsidRDefault="00E63832" w:rsidP="00E638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Члены Комиссии при принятии решений обладают равными правами.</w:t>
      </w:r>
    </w:p>
    <w:p w:rsidR="00E63832" w:rsidRDefault="00E63832" w:rsidP="00E63832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При равенстве числа голосов голос председателя комиссии является решающим.</w:t>
      </w:r>
    </w:p>
    <w:p w:rsidR="00E63832" w:rsidRDefault="00E63832" w:rsidP="00E63832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E63832" w:rsidRDefault="00E63832" w:rsidP="00E63832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E63832" w:rsidRDefault="00E63832" w:rsidP="00E63832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E63832" w:rsidRDefault="00E63832" w:rsidP="00E63832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>
        <w:rPr>
          <w:kern w:val="26"/>
          <w:lang w:eastAsia="en-US"/>
        </w:rPr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D336F5" w:rsidRDefault="00E63832" w:rsidP="00211280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211280">
        <w:rPr>
          <w:kern w:val="26"/>
          <w:lang w:eastAsia="en-US"/>
        </w:rPr>
        <w:t>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sectPr w:rsidR="00D3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32"/>
    <w:rsid w:val="00211280"/>
    <w:rsid w:val="00D336F5"/>
    <w:rsid w:val="00E6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8CD2E-CD50-4591-9024-43549A0A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3832"/>
    <w:rPr>
      <w:rFonts w:ascii="Times New Roman" w:hAnsi="Times New Roman" w:cs="Times New Roman" w:hint="default"/>
      <w:color w:val="000000"/>
      <w:u w:val="single"/>
    </w:rPr>
  </w:style>
  <w:style w:type="table" w:customStyle="1" w:styleId="1">
    <w:name w:val="Сетка таблицы1"/>
    <w:basedOn w:val="a1"/>
    <w:uiPriority w:val="99"/>
    <w:rsid w:val="00E63832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Temp\&#1087;&#1086;%20&#1082;&#1086;&#1088;&#1088;&#1091;&#1087;&#1094;&#1080;&#1080;.rtf" TargetMode="External"/><Relationship Id="rId5" Type="http://schemas.openxmlformats.org/officeDocument/2006/relationships/hyperlink" Target="consultantplus://offline/ref=89E03C9B4177874157506C2CBB7C8A03C999EC3D970F5A8BA6F9AAd8r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anna</cp:lastModifiedBy>
  <cp:revision>2</cp:revision>
  <dcterms:created xsi:type="dcterms:W3CDTF">2017-07-13T03:26:00Z</dcterms:created>
  <dcterms:modified xsi:type="dcterms:W3CDTF">2018-07-03T06:23:00Z</dcterms:modified>
</cp:coreProperties>
</file>